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F8" w:rsidRDefault="006D0BF8" w:rsidP="006D0BF8">
      <w:pPr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BEYANNAME</w:t>
      </w:r>
    </w:p>
    <w:p w:rsidR="006D0BF8" w:rsidRDefault="006D0BF8" w:rsidP="006D0BF8">
      <w:pPr>
        <w:jc w:val="center"/>
        <w:rPr>
          <w:b/>
          <w:spacing w:val="40"/>
        </w:rPr>
      </w:pPr>
      <w:r>
        <w:rPr>
          <w:b/>
          <w:spacing w:val="40"/>
        </w:rPr>
        <w:t xml:space="preserve">(Ticari İşletme </w:t>
      </w:r>
      <w:proofErr w:type="spellStart"/>
      <w:r>
        <w:rPr>
          <w:b/>
          <w:spacing w:val="40"/>
        </w:rPr>
        <w:t>Rehni</w:t>
      </w:r>
      <w:proofErr w:type="spellEnd"/>
      <w:r>
        <w:rPr>
          <w:b/>
          <w:spacing w:val="40"/>
        </w:rPr>
        <w:t xml:space="preserve"> için)</w:t>
      </w:r>
    </w:p>
    <w:p w:rsidR="006D0BF8" w:rsidRDefault="006D0BF8" w:rsidP="006D0BF8">
      <w:pPr>
        <w:jc w:val="center"/>
      </w:pPr>
      <w:proofErr w:type="gramStart"/>
      <w:r>
        <w:t>………..</w:t>
      </w:r>
      <w:proofErr w:type="gramEnd"/>
      <w:r>
        <w:t xml:space="preserve">   </w:t>
      </w:r>
      <w:r>
        <w:rPr>
          <w:u w:val="single"/>
        </w:rPr>
        <w:t xml:space="preserve">        </w:t>
      </w:r>
      <w:proofErr w:type="gramStart"/>
      <w:r>
        <w:rPr>
          <w:u w:val="single"/>
        </w:rPr>
        <w:t xml:space="preserve">Ticaret         </w:t>
      </w:r>
      <w:r>
        <w:t>Sicili</w:t>
      </w:r>
      <w:proofErr w:type="gramEnd"/>
      <w:r>
        <w:t xml:space="preserve"> Memurluğuna</w:t>
      </w:r>
    </w:p>
    <w:p w:rsidR="006D0BF8" w:rsidRDefault="006D0BF8" w:rsidP="006D0BF8">
      <w:r>
        <w:tab/>
      </w:r>
      <w:r>
        <w:tab/>
      </w:r>
      <w:r>
        <w:tab/>
      </w:r>
      <w:r>
        <w:tab/>
        <w:t xml:space="preserve">         Esnaf ve Sanat</w:t>
      </w:r>
    </w:p>
    <w:tbl>
      <w:tblPr>
        <w:tblStyle w:val="TabloKlavuzu"/>
        <w:tblW w:w="0" w:type="auto"/>
        <w:tblInd w:w="0" w:type="dxa"/>
        <w:tblLook w:val="01E0" w:firstRow="1" w:lastRow="1" w:firstColumn="1" w:lastColumn="1" w:noHBand="0" w:noVBand="0"/>
      </w:tblPr>
      <w:tblGrid>
        <w:gridCol w:w="1270"/>
        <w:gridCol w:w="4871"/>
        <w:gridCol w:w="3071"/>
      </w:tblGrid>
      <w:tr w:rsidR="006D0BF8" w:rsidTr="006D0BF8">
        <w:trPr>
          <w:trHeight w:val="567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BF8" w:rsidRDefault="006D0B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REHİN VERENİN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Gerçek Kişi ise Soyadı-Adı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 xml:space="preserve">Tüzel Kişi ise </w:t>
            </w:r>
            <w:proofErr w:type="spellStart"/>
            <w:r>
              <w:t>Ünvanı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İş Adresi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proofErr w:type="gramStart"/>
            <w:r>
              <w:t>İkametgah</w:t>
            </w:r>
            <w:proofErr w:type="gramEnd"/>
            <w:r>
              <w:t xml:space="preserve"> Adresi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Sicil Numarası ve Sicile Kayıtlı</w:t>
            </w:r>
          </w:p>
          <w:p w:rsidR="006D0BF8" w:rsidRDefault="006D0BF8">
            <w:r>
              <w:t>Olduğu Yer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Temsilen Hareket Ediyorsa</w:t>
            </w:r>
          </w:p>
          <w:p w:rsidR="006D0BF8" w:rsidRDefault="006D0BF8">
            <w:r>
              <w:t>Vekilin Soyadı-Adı ve Adresi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BF8" w:rsidRDefault="006D0B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REHİN ALACAKLISININ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Gerçek Kişi İse Soyadı- Adı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 xml:space="preserve">Tüzel Kişi İse </w:t>
            </w:r>
            <w:proofErr w:type="spellStart"/>
            <w:r>
              <w:t>Ünvanı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İş Adresi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proofErr w:type="gramStart"/>
            <w:r>
              <w:t>İkametgah</w:t>
            </w:r>
            <w:proofErr w:type="gramEnd"/>
            <w:r>
              <w:t xml:space="preserve"> Adresi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Sicil Numarası ve Sicile Kayıtlı</w:t>
            </w:r>
          </w:p>
          <w:p w:rsidR="006D0BF8" w:rsidRDefault="006D0BF8">
            <w:r>
              <w:t>Olduğu Yer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Temsilen Hareket Ediyorsa</w:t>
            </w:r>
          </w:p>
          <w:p w:rsidR="006D0BF8" w:rsidRDefault="006D0BF8">
            <w:r>
              <w:t>Vekilin Soyadı-Adı ve Adresi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BF8" w:rsidRDefault="006D0B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REHNE   DAHİL</w:t>
            </w:r>
            <w:proofErr w:type="gramEnd"/>
            <w:r>
              <w:rPr>
                <w:b/>
                <w:sz w:val="20"/>
                <w:szCs w:val="20"/>
              </w:rPr>
              <w:t xml:space="preserve"> UNSURLARI N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Kaç Kalemden İbaret Olduğu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Sigorta Durumu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>
            <w:pPr>
              <w:rPr>
                <w:b/>
                <w:sz w:val="20"/>
                <w:szCs w:val="20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Fiilen Bulundukları Yer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0BF8" w:rsidRDefault="006D0BF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TEMİN   EDİLEN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6D0BF8" w:rsidRDefault="006D0BF8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BORCUN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Tutarı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/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Faizi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/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Vadesi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  <w:tr w:rsidR="006D0BF8" w:rsidTr="006D0BF8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F8" w:rsidRDefault="006D0BF8"/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BF8" w:rsidRDefault="006D0BF8">
            <w:r>
              <w:t>Borçlusu, rehin veren dışında bir</w:t>
            </w:r>
          </w:p>
          <w:p w:rsidR="006D0BF8" w:rsidRDefault="006D0BF8">
            <w:r>
              <w:t xml:space="preserve">Kimse ise; soyadı-adı ve </w:t>
            </w:r>
            <w:proofErr w:type="spellStart"/>
            <w:r>
              <w:t>ünvanı</w:t>
            </w:r>
            <w:proofErr w:type="spellEnd"/>
          </w:p>
          <w:p w:rsidR="006D0BF8" w:rsidRDefault="006D0BF8">
            <w:proofErr w:type="gramStart"/>
            <w:r>
              <w:t>ve</w:t>
            </w:r>
            <w:proofErr w:type="gramEnd"/>
            <w:r>
              <w:t xml:space="preserve"> adresi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F8" w:rsidRDefault="006D0BF8"/>
        </w:tc>
      </w:tr>
    </w:tbl>
    <w:p w:rsidR="006D0BF8" w:rsidRDefault="006D0BF8" w:rsidP="006316B1">
      <w:pPr>
        <w:jc w:val="both"/>
      </w:pPr>
      <w:r>
        <w:t xml:space="preserve">Yukarıda beyanlarımıza yer alan hususlarla, ilişikte sunulan </w:t>
      </w:r>
      <w:proofErr w:type="gramStart"/>
      <w:r>
        <w:t>………………</w:t>
      </w:r>
      <w:proofErr w:type="gramEnd"/>
      <w:r>
        <w:t xml:space="preserve"> Noterliğince tanzim edilmiş rehin sözleşmesinde yer alan hususların ve sözleşme ekini teşkil eden listede tek tek gösterilmiş bulunan unsurların Ticari İşletme </w:t>
      </w:r>
      <w:proofErr w:type="spellStart"/>
      <w:r>
        <w:t>Rehni</w:t>
      </w:r>
      <w:proofErr w:type="spellEnd"/>
      <w:r>
        <w:t xml:space="preserve"> Kanunu hükümlerine uygun olarak tescili için gereken işlemin yapılmasını dileriz.  </w:t>
      </w:r>
      <w:proofErr w:type="gramStart"/>
      <w:r>
        <w:rPr>
          <w:b/>
        </w:rPr>
        <w:t>……</w:t>
      </w:r>
      <w:proofErr w:type="gramEnd"/>
      <w:r>
        <w:rPr>
          <w:b/>
        </w:rPr>
        <w:t xml:space="preserve"> / </w:t>
      </w:r>
      <w:proofErr w:type="gramStart"/>
      <w:r>
        <w:rPr>
          <w:b/>
        </w:rPr>
        <w:t>……..</w:t>
      </w:r>
      <w:proofErr w:type="gramEnd"/>
      <w:r>
        <w:rPr>
          <w:b/>
        </w:rPr>
        <w:t>/ ……..</w:t>
      </w:r>
    </w:p>
    <w:p w:rsidR="003A1FE2" w:rsidRDefault="006D0BF8" w:rsidP="006316B1">
      <w:pPr>
        <w:ind w:firstLine="708"/>
        <w:jc w:val="both"/>
      </w:pPr>
      <w:r>
        <w:t>Rehin Veren veya Vekili</w:t>
      </w:r>
      <w:r>
        <w:tab/>
      </w:r>
      <w:r>
        <w:tab/>
      </w:r>
      <w:r>
        <w:tab/>
      </w:r>
      <w:r>
        <w:tab/>
        <w:t>Rehin Alacaklısı veya Vekili</w:t>
      </w:r>
      <w:bookmarkStart w:id="0" w:name="_GoBack"/>
      <w:bookmarkEnd w:id="0"/>
    </w:p>
    <w:sectPr w:rsidR="003A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E1"/>
    <w:rsid w:val="003A1FE2"/>
    <w:rsid w:val="004142E1"/>
    <w:rsid w:val="006316B1"/>
    <w:rsid w:val="006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0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3</cp:revision>
  <dcterms:created xsi:type="dcterms:W3CDTF">2013-06-18T08:50:00Z</dcterms:created>
  <dcterms:modified xsi:type="dcterms:W3CDTF">2013-06-18T08:50:00Z</dcterms:modified>
</cp:coreProperties>
</file>